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ECF" w:rsidRPr="008064ED" w:rsidRDefault="00D77ECF" w:rsidP="00D77EC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sz w:val="40"/>
          <w:szCs w:val="40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REGULAMIN</w:t>
      </w:r>
      <w:r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 </w:t>
      </w:r>
      <w:r w:rsidRPr="008064ED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 KONKURSU PLASTYCZNEGO</w:t>
      </w:r>
      <w:r w:rsidRPr="00F64D80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 </w:t>
      </w:r>
      <w:r w:rsidRPr="008064ED">
        <w:rPr>
          <w:rFonts w:ascii="Times New Roman" w:eastAsia="Times New Roman" w:hAnsi="Times New Roman" w:cs="Times New Roman"/>
          <w:b/>
          <w:sz w:val="40"/>
          <w:szCs w:val="40"/>
          <w:lang w:eastAsia="pl-PL"/>
        </w:rPr>
        <w:t>„Police moich marzeń”</w:t>
      </w: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§1. Postanowienia ogólne</w:t>
      </w:r>
    </w:p>
    <w:p w:rsidR="00D77ECF" w:rsidRDefault="00D77ECF" w:rsidP="00D77EC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 Regulamin określa zasady, zakres i warunki uczestnictwa w Konkursie.</w:t>
      </w:r>
    </w:p>
    <w:p w:rsidR="00D77ECF" w:rsidRPr="008064ED" w:rsidRDefault="00D77ECF" w:rsidP="00D77EC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Organizatorem konkursu plastycznego pn. „Police moich marzeń”, zwanego dalej „Konkursem”, jest Urząd Miejski w Polic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ach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, zwany dalej „Organizatorem”.</w:t>
      </w:r>
    </w:p>
    <w:p w:rsidR="00D77ECF" w:rsidRPr="008064ED" w:rsidRDefault="00D77ECF" w:rsidP="00D77EC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jest skierowany do uczniów szkół podstawowych z terenu Gminy Police.</w:t>
      </w:r>
    </w:p>
    <w:p w:rsidR="00D77ECF" w:rsidRDefault="00D77ECF" w:rsidP="00D77EC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charakter niekomercyjny i odbywa się zgodnie z niniejszym Regulaminem.</w:t>
      </w:r>
    </w:p>
    <w:p w:rsidR="00D77ECF" w:rsidRDefault="00D77ECF" w:rsidP="00D77EC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Konkursu dostępny jest 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stronie internetowej Urzędu Miejskiego w Policach.</w:t>
      </w:r>
    </w:p>
    <w:p w:rsidR="00D77ECF" w:rsidRPr="008064ED" w:rsidRDefault="00D77ECF" w:rsidP="00D77EC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Kontakt do Organizatora: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Biuro Burmistrza w Urzędzie Miejskim w Policach</w:t>
      </w: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ul. Batorego 3 -  pokój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17</w:t>
      </w: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>, tel. kontaktowy: 91 431 18 14/821.</w:t>
      </w: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§2. Cele Konkursu</w:t>
      </w:r>
    </w:p>
    <w:p w:rsidR="00D77ECF" w:rsidRPr="008064ED" w:rsidRDefault="00D77ECF" w:rsidP="00D77EC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Rozwijanie kreatywności i wyobraźni dzieci oraz młodzieży.</w:t>
      </w:r>
    </w:p>
    <w:p w:rsidR="00D77ECF" w:rsidRPr="008064ED" w:rsidRDefault="00D77ECF" w:rsidP="00D77EC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Kształtowanie postaw obywatelskich i identyfikacji z miejscem zamieszkania.</w:t>
      </w:r>
    </w:p>
    <w:p w:rsidR="00D77ECF" w:rsidRPr="008064ED" w:rsidRDefault="00D77ECF" w:rsidP="00D77EC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Promowanie pozytywnego wizerunku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Police.</w:t>
      </w:r>
    </w:p>
    <w:p w:rsidR="00D77ECF" w:rsidRPr="008064ED" w:rsidRDefault="00D77ECF" w:rsidP="00D77EC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Upowszechnianie twórczości plastycznej uczniów szkół podstawowych.</w:t>
      </w: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§3. Kategorie wiekowe</w:t>
      </w:r>
    </w:p>
    <w:p w:rsidR="00D77ECF" w:rsidRPr="008064ED" w:rsidRDefault="00D77ECF" w:rsidP="00D77EC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przeprowadzony zostanie w dwóch kategoriach: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77ECF" w:rsidRPr="008064ED" w:rsidRDefault="00D77ECF" w:rsidP="00D77EC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Kategoria I – uczniowie klas I–III szkół podstawowych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terenu gminy Police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77ECF" w:rsidRPr="008064ED" w:rsidRDefault="00D77ECF" w:rsidP="00D77EC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Kategoria II – uczniowie klas IV–VIII szkół podstawowych</w:t>
      </w:r>
      <w:r w:rsidRPr="003C442B">
        <w:t xml:space="preserve"> </w:t>
      </w:r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 gminy Police.</w:t>
      </w: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§4. Warunki uczestnictwa</w:t>
      </w:r>
    </w:p>
    <w:p w:rsidR="00D77ECF" w:rsidRDefault="00D77ECF" w:rsidP="00D77ECF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4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Udział w konkursie jest bezpłatny i całkowicie dobrowolny. </w:t>
      </w:r>
    </w:p>
    <w:p w:rsidR="00D77ECF" w:rsidRPr="0031440B" w:rsidRDefault="00D77ECF" w:rsidP="00D77ECF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440B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Konkursu są indywidualne prace plastyczne przedstawiające wizję „Polic moich marzeń”.</w:t>
      </w:r>
    </w:p>
    <w:p w:rsidR="00D77ECF" w:rsidRPr="008064ED" w:rsidRDefault="00D77ECF" w:rsidP="00D77EC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mogą być wykonane w dowolnej technice plastycznej.</w:t>
      </w:r>
    </w:p>
    <w:p w:rsidR="00D77ECF" w:rsidRPr="008064ED" w:rsidRDefault="00D77ECF" w:rsidP="00D77EC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Format pracy:</w:t>
      </w:r>
    </w:p>
    <w:p w:rsidR="00D77ECF" w:rsidRPr="008064ED" w:rsidRDefault="00D77ECF" w:rsidP="00D77ECF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minimalny: 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D77ECF" w:rsidRPr="008064ED" w:rsidRDefault="00D77ECF" w:rsidP="00D77ECF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maksymalny: 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77ECF" w:rsidRPr="008064ED" w:rsidRDefault="00D77ECF" w:rsidP="00D77EC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Każda szkoła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podstawowa z terenu gminy Police 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może zgłosić po 5 prac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Kategorii</w:t>
      </w:r>
      <w:r w:rsidRPr="00EE3E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wiekowej </w:t>
      </w:r>
      <w:r w:rsidRPr="00EE3E3C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Kategorii wiekowej II</w:t>
      </w:r>
      <w:r w:rsidR="00041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 wyjątek stanowi Szkoła Podstawowa nr 8, która z racji liczebności uczniów może zgłosić podwójną liczbę prac w każdej Kategorii, czyli po 10)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77ECF" w:rsidRPr="003C442B" w:rsidRDefault="00D77ECF" w:rsidP="00D77EC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t>Wstępna weryfikacja i selekcja prac odbywa się na etapie szkolnym:</w:t>
      </w:r>
    </w:p>
    <w:p w:rsidR="00D77ECF" w:rsidRPr="003C442B" w:rsidRDefault="00D77ECF" w:rsidP="00D77EC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- Dyrektor szkoły podstawowej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terenu gminy Police </w:t>
      </w:r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t>wyznacza 3 osobow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komisję konkursową ze swojej kadry nauczycielskiej, która decyduje </w:t>
      </w:r>
      <w:r w:rsidR="006345C3">
        <w:rPr>
          <w:rFonts w:ascii="Times New Roman" w:eastAsia="Times New Roman" w:hAnsi="Times New Roman" w:cs="Times New Roman"/>
          <w:sz w:val="24"/>
          <w:szCs w:val="24"/>
          <w:lang w:eastAsia="pl-PL"/>
        </w:rPr>
        <w:t>które</w:t>
      </w:r>
      <w:bookmarkStart w:id="0" w:name="_GoBack"/>
      <w:bookmarkEnd w:id="0"/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 prac plastycznych zostanie zgłoszone do konkursu.</w:t>
      </w:r>
    </w:p>
    <w:p w:rsidR="00D77ECF" w:rsidRPr="008064ED" w:rsidRDefault="00D77ECF" w:rsidP="00D77EC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Każda praca musi być opisana na odwrocie:</w:t>
      </w:r>
    </w:p>
    <w:p w:rsidR="00D77ECF" w:rsidRPr="008064ED" w:rsidRDefault="00D77ECF" w:rsidP="00D77ECF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autora,</w:t>
      </w:r>
    </w:p>
    <w:p w:rsidR="00D77ECF" w:rsidRPr="008064ED" w:rsidRDefault="00D77ECF" w:rsidP="00D77ECF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klasa,</w:t>
      </w:r>
    </w:p>
    <w:p w:rsidR="00D77ECF" w:rsidRPr="008064ED" w:rsidRDefault="00D77ECF" w:rsidP="00D77ECF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i adres szkoły,</w:t>
      </w:r>
    </w:p>
    <w:p w:rsidR="00D77ECF" w:rsidRDefault="00D77ECF" w:rsidP="00D77EC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nauczyciela/opiekuna</w:t>
      </w:r>
    </w:p>
    <w:p w:rsidR="00D77ECF" w:rsidRPr="008064ED" w:rsidRDefault="00D77ECF" w:rsidP="00D77EC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 kontaktowy do nauczyciela/opiekuna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§5. Terminy i miejsce składania prac</w:t>
      </w:r>
    </w:p>
    <w:p w:rsidR="00D77ECF" w:rsidRDefault="00D77ECF" w:rsidP="00D77ECF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konkursowe należy dostarczyć w terminie od 1 kwietnia 2026 r. do 15 maja 2026 r.</w:t>
      </w:r>
    </w:p>
    <w:p w:rsidR="00D77ECF" w:rsidRPr="003C442B" w:rsidRDefault="00D77ECF" w:rsidP="00D77ECF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Prace konkursowe dostarcza osoba wyznaczona przez Dyrektora danej szkoły podstawowej z terenu gminy Police wraz z pisemną zgodą rodzica/ opiekuna na </w:t>
      </w:r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dziecka w konkursie plastycznym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(załączniki 2-5).</w:t>
      </w:r>
    </w:p>
    <w:p w:rsidR="00D77ECF" w:rsidRPr="003C442B" w:rsidRDefault="00D77ECF" w:rsidP="00D77ECF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442B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Miejscem składania prac jest pokój nr 17 w Urzędzie Miejskim w Policach, ul. Stefana Batorego 3, 72-010 Police.</w:t>
      </w:r>
    </w:p>
    <w:p w:rsidR="00D77ECF" w:rsidRPr="008064ED" w:rsidRDefault="00D77ECF" w:rsidP="00D77ECF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dostarczone po terminie nie będą brały udziału w Konkursie.</w:t>
      </w: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§6. Ocena prac i rozstrzygnięcie Konkursu</w:t>
      </w:r>
    </w:p>
    <w:p w:rsidR="00D77ECF" w:rsidRPr="008064ED" w:rsidRDefault="00D77ECF" w:rsidP="00D77ECF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Oceny prac dokona powołana przez Organizatora Komisja Konkursowa.</w:t>
      </w:r>
    </w:p>
    <w:p w:rsidR="00D77ECF" w:rsidRPr="008064ED" w:rsidRDefault="00D77ECF" w:rsidP="00D77ECF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Przy ocenie prac brane będą pod uwagę w szczególności:</w:t>
      </w:r>
    </w:p>
    <w:p w:rsidR="00D77ECF" w:rsidRPr="008064ED" w:rsidRDefault="00D77ECF" w:rsidP="00D77ECF">
      <w:pPr>
        <w:numPr>
          <w:ilvl w:val="1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zgodność z tematem Konkursu,</w:t>
      </w:r>
    </w:p>
    <w:p w:rsidR="00D77ECF" w:rsidRPr="008064ED" w:rsidRDefault="00D77ECF" w:rsidP="00D77ECF">
      <w:pPr>
        <w:numPr>
          <w:ilvl w:val="1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oryginalność i pomysłowość,</w:t>
      </w:r>
    </w:p>
    <w:p w:rsidR="00D77ECF" w:rsidRPr="008064ED" w:rsidRDefault="00D77ECF" w:rsidP="00D77ECF">
      <w:pPr>
        <w:numPr>
          <w:ilvl w:val="1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walory artystyczne,</w:t>
      </w:r>
    </w:p>
    <w:p w:rsidR="00D77ECF" w:rsidRPr="008064ED" w:rsidRDefault="00D77ECF" w:rsidP="00D77ECF">
      <w:pPr>
        <w:numPr>
          <w:ilvl w:val="1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samodzielność wykonania.</w:t>
      </w:r>
    </w:p>
    <w:p w:rsidR="00D77ECF" w:rsidRPr="008064ED" w:rsidRDefault="00D77ECF" w:rsidP="00D77ECF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Rozstrzygnięcie Konkursu nastąpi do dnia 31 maja 2026 r.</w:t>
      </w:r>
    </w:p>
    <w:p w:rsidR="00D77ECF" w:rsidRPr="008064ED" w:rsidRDefault="00D77ECF" w:rsidP="00D77ECF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Decyzje Komisji Konkursowej są ostateczne i 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podlegaj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odwołaniu.</w:t>
      </w: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§7. Nagrody i prezentacja prac</w:t>
      </w:r>
    </w:p>
    <w:p w:rsidR="00D77ECF" w:rsidRPr="008064ED" w:rsidRDefault="00D77ECF" w:rsidP="00D77EC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Laureaci Konkursu otrzymają nagrody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rzeczowe  o równowartości do 190 zł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dyplomy.</w:t>
      </w:r>
    </w:p>
    <w:p w:rsidR="00D77ECF" w:rsidRDefault="00D77ECF" w:rsidP="00D77EC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Wręczenie nagród oraz prezentacja wybranych prac odbędzie się podczas konferencji w MOK w Policach.</w:t>
      </w:r>
    </w:p>
    <w:p w:rsidR="00D77ECF" w:rsidRDefault="00D77ECF" w:rsidP="00D77EC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Dyrektorzy szkół</w:t>
      </w:r>
      <w:r w:rsidRPr="00F94D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zostaną powiadomieni telefonicznie przez Organizatora o wynikach i miejscu wręczenia nagród.</w:t>
      </w:r>
    </w:p>
    <w:p w:rsidR="00D77ECF" w:rsidRDefault="00D77ECF" w:rsidP="00D77EC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uczestnik otrzyma indywidualny dyplom uczestnictwa.</w:t>
      </w:r>
    </w:p>
    <w:p w:rsidR="00D77ECF" w:rsidRPr="008064ED" w:rsidRDefault="00D77ECF" w:rsidP="00D77ECF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do publikacji nagrodzonych i wyróżnionych prac w materiałach promocyjnych.</w:t>
      </w:r>
    </w:p>
    <w:p w:rsidR="008A5AF5" w:rsidRDefault="008A5AF5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:rsidR="008A5AF5" w:rsidRDefault="008A5AF5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lastRenderedPageBreak/>
        <w:t>§8. Prawa autorskie i dane osobowe</w:t>
      </w:r>
    </w:p>
    <w:p w:rsidR="00D77ECF" w:rsidRPr="008064ED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pracy do Konkursu jest równoznaczne z wyrażeniem zgody na nieodpłatne wykorzystanie pracy przez Organizatora w celach promocyjnych, edukacyjnych i informacyjnych.</w:t>
      </w:r>
    </w:p>
    <w:p w:rsidR="00D77ECF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Dane osobowe uczestników przetwarzane będą wyłącznie na potrzeby realizacji Konkursu, zgodnie z obowiązującymi przepisami prawa.</w:t>
      </w:r>
    </w:p>
    <w:p w:rsidR="00D77ECF" w:rsidRPr="000F5C7E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Konkursu wyraża zgodę na opublikowanie jego imienia i nazwiska oraz pracy na stronie internetowej Organizatora, w mediach oraz innych miejscach, w których będą prezentowane.</w:t>
      </w:r>
    </w:p>
    <w:p w:rsidR="00D77ECF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Zgłoszenie pracy konkursowej równoznaczne jest z oświadczeniem zgłaszającego, że jest autorem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dostarczonej</w:t>
      </w: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pracy.</w:t>
      </w:r>
    </w:p>
    <w:p w:rsidR="00D77ECF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C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Prace i zgłoszenia niezgodne z regulaminem, dostarczone po terminie lub zniszczone w wyniku niewłaściwego zabezpieczenia nie będą brały udziału w Konkursie.</w:t>
      </w:r>
    </w:p>
    <w:p w:rsidR="00D77ECF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Koszty przejazdu oraz produktów użytych do wykonania pracy konkursowej pokrywają uczestnicy we własnym zakresie.</w:t>
      </w:r>
    </w:p>
    <w:p w:rsidR="00D77ECF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0EC5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Wszystkie prace będą traktowane z największą starannością, jednak organizatorzy nie biorą odpowiedzialności za ich ewentualne uszkodzenie lub zaginięcie w transporcie.</w:t>
      </w:r>
    </w:p>
    <w:p w:rsidR="00D77ECF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3253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do opublikowania imion, nazwisk, zdjęć oraz informacji o zwycięzcach i uczestnikach Konkursu</w:t>
      </w:r>
      <w:r w:rsidR="006B7E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serwisach ogólnodostępnych oraz prasie</w:t>
      </w:r>
      <w:r w:rsidRPr="0040325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77ECF" w:rsidRPr="00403253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32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Konkursu zastrzega sobie prawo do zamieszczania informacji 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pracach </w:t>
      </w:r>
      <w:r w:rsidRPr="00403253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konkursowych w swoich materiałach i kampaniach promocyjnych.</w:t>
      </w:r>
    </w:p>
    <w:p w:rsidR="00D77ECF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4F5D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nie ponosi odpowiedzialności za szkody spowodowane podaniem błędnych lub nieaktualnych danych przez uczestników konkursu.</w:t>
      </w:r>
    </w:p>
    <w:p w:rsidR="00D77ECF" w:rsidRPr="00953111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3111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Przekazanie pracy na Konkurs jest równoznaczne ze zgodą do upubliczniania przez Organizatora konkursu.</w:t>
      </w:r>
    </w:p>
    <w:p w:rsidR="00D77ECF" w:rsidRPr="00594F5D" w:rsidRDefault="00D77ECF" w:rsidP="00D77EC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3111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udziału jest równoznaczne z akceptacją zasad niniejszego Regulaminu.</w:t>
      </w:r>
    </w:p>
    <w:p w:rsidR="00D77ECF" w:rsidRPr="008064ED" w:rsidRDefault="00D77ECF" w:rsidP="00D77E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§9. Postanowienia końcowe</w:t>
      </w:r>
    </w:p>
    <w:p w:rsidR="00D77ECF" w:rsidRPr="008064ED" w:rsidRDefault="00D77ECF" w:rsidP="00D77EC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Konkursie oznacza akceptację niniejszego Regulaminu.</w:t>
      </w:r>
    </w:p>
    <w:p w:rsidR="00D77ECF" w:rsidRDefault="00D77ECF" w:rsidP="00D77EC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do wprowadzenia zmian w Regulaminie, o ile nie wpłyną one na pogorszenie warunków uczestnictwa.</w:t>
      </w:r>
    </w:p>
    <w:p w:rsidR="00D77ECF" w:rsidRPr="00403253" w:rsidRDefault="00D77ECF" w:rsidP="00D77EC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3253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sprawach nieuregulowanych w niniejszym regulaminie decydujące zdanie ma Organizator Konkursu.</w:t>
      </w:r>
    </w:p>
    <w:p w:rsidR="00D77ECF" w:rsidRDefault="00D77ECF" w:rsidP="00D77EC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wchodzi w życie z dniem ogłoszenia Konkursu.</w:t>
      </w:r>
    </w:p>
    <w:p w:rsidR="00D77ECF" w:rsidRPr="005777BD" w:rsidRDefault="00D77ECF" w:rsidP="00D77EC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777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Załączniki:</w:t>
      </w:r>
    </w:p>
    <w:p w:rsidR="00D77ECF" w:rsidRPr="004572E4" w:rsidRDefault="00D77ECF" w:rsidP="00D77EC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Załącznik nr 1 do Regulaminu Konkursu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„Police moich marzeń”</w:t>
      </w: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t>- Informacja dotycząca przetwarzania danych osobowych</w:t>
      </w:r>
    </w:p>
    <w:p w:rsidR="00D77ECF" w:rsidRDefault="00D77ECF" w:rsidP="00D77EC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Załącznik Nr 2  do Regulaminu Konkursu „Police moich marzeń”-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Karta zgłoszenia pracy konkursowej.</w:t>
      </w:r>
    </w:p>
    <w:p w:rsidR="00D77ECF" w:rsidRDefault="00D77ECF" w:rsidP="00D77EC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 Załącznik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do Regulaminu Konkursu „Police moich marzeń”-  Metryczka  </w:t>
      </w:r>
    </w:p>
    <w:p w:rsidR="00D77ECF" w:rsidRDefault="00D77ECF" w:rsidP="00D77EC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-  Załącznik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Regulaminu Konkursu „Police moich marzeń”-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rodzica/ opiekuna prawnego</w:t>
      </w:r>
    </w:p>
    <w:p w:rsidR="00751BBE" w:rsidRDefault="00D77ECF" w:rsidP="00D77ECF">
      <w:pPr>
        <w:spacing w:before="100" w:beforeAutospacing="1" w:after="100" w:afterAutospacing="1" w:line="240" w:lineRule="auto"/>
        <w:ind w:left="720"/>
        <w:jc w:val="both"/>
      </w:pP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 Załącznik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457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Regulaminu Konkursu „Police moich marzeń”-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dotyczące przetwarzania danych osobowych (RODO)</w:t>
      </w:r>
    </w:p>
    <w:sectPr w:rsidR="00751B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45B7A"/>
    <w:multiLevelType w:val="multilevel"/>
    <w:tmpl w:val="3E98C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647FFE"/>
    <w:multiLevelType w:val="multilevel"/>
    <w:tmpl w:val="F6C81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6C068E"/>
    <w:multiLevelType w:val="multilevel"/>
    <w:tmpl w:val="457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0A1D81"/>
    <w:multiLevelType w:val="multilevel"/>
    <w:tmpl w:val="11C86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B9449F"/>
    <w:multiLevelType w:val="multilevel"/>
    <w:tmpl w:val="782EE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8811F7"/>
    <w:multiLevelType w:val="multilevel"/>
    <w:tmpl w:val="AC9A0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CD208C"/>
    <w:multiLevelType w:val="multilevel"/>
    <w:tmpl w:val="98F43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D7591F"/>
    <w:multiLevelType w:val="multilevel"/>
    <w:tmpl w:val="91DAE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107FDA"/>
    <w:multiLevelType w:val="multilevel"/>
    <w:tmpl w:val="5FCA4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7"/>
  </w:num>
  <w:num w:numId="6">
    <w:abstractNumId w:val="2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ECF"/>
    <w:rsid w:val="00041598"/>
    <w:rsid w:val="006345C3"/>
    <w:rsid w:val="006B7E14"/>
    <w:rsid w:val="00751BBE"/>
    <w:rsid w:val="008A5AF5"/>
    <w:rsid w:val="00D7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7E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7E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7E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7E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883</Words>
  <Characters>5298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Mrówczyńska</dc:creator>
  <cp:lastModifiedBy>Jolanta Mrówczyńska</cp:lastModifiedBy>
  <cp:revision>5</cp:revision>
  <dcterms:created xsi:type="dcterms:W3CDTF">2026-03-27T11:10:00Z</dcterms:created>
  <dcterms:modified xsi:type="dcterms:W3CDTF">2026-03-30T09:01:00Z</dcterms:modified>
</cp:coreProperties>
</file>